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911" w:rsidRDefault="00B45911" w:rsidP="00B45911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B45911" w:rsidRDefault="00B45911" w:rsidP="00B45911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B45911" w:rsidRDefault="00B45911" w:rsidP="00B4591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B45911" w:rsidRDefault="00B45911" w:rsidP="00B4591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B45911" w:rsidRPr="00670594" w:rsidRDefault="00B45911" w:rsidP="00B45911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 w:rsidR="00670594">
        <w:rPr>
          <w:rFonts w:cs="Times New Roman"/>
          <w:szCs w:val="24"/>
          <w:lang w:val="sr-Cyrl-RS"/>
        </w:rPr>
        <w:t>011-1749/23</w:t>
      </w:r>
    </w:p>
    <w:p w:rsidR="00B45911" w:rsidRDefault="00B45911" w:rsidP="00B4591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B45911" w:rsidRDefault="00B45911" w:rsidP="00B4591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B45911" w:rsidRDefault="00B45911" w:rsidP="00B45911">
      <w:pPr>
        <w:rPr>
          <w:rFonts w:cs="Times New Roman"/>
          <w:szCs w:val="24"/>
        </w:rPr>
      </w:pPr>
    </w:p>
    <w:p w:rsidR="00B45911" w:rsidRDefault="00B45911" w:rsidP="00B45911">
      <w:pPr>
        <w:rPr>
          <w:rFonts w:cs="Times New Roman"/>
          <w:szCs w:val="24"/>
          <w:lang w:val="sr-Cyrl-CS"/>
        </w:rPr>
      </w:pPr>
    </w:p>
    <w:p w:rsidR="00B45911" w:rsidRDefault="00B45911" w:rsidP="00B45911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B45911" w:rsidRDefault="00B45911" w:rsidP="00B45911">
      <w:pPr>
        <w:rPr>
          <w:rFonts w:cs="Times New Roman"/>
          <w:szCs w:val="24"/>
          <w:lang w:val="sr-Cyrl-CS"/>
        </w:rPr>
      </w:pPr>
    </w:p>
    <w:p w:rsidR="00B45911" w:rsidRDefault="00B45911" w:rsidP="00B45911">
      <w:pPr>
        <w:rPr>
          <w:rFonts w:cs="Times New Roman"/>
          <w:szCs w:val="24"/>
          <w:lang w:val="sr-Cyrl-CS"/>
        </w:rPr>
      </w:pPr>
    </w:p>
    <w:p w:rsidR="00670594" w:rsidRDefault="00670594" w:rsidP="00B45911">
      <w:pPr>
        <w:rPr>
          <w:rFonts w:cs="Times New Roman"/>
          <w:szCs w:val="24"/>
          <w:lang w:val="sr-Cyrl-CS"/>
        </w:rPr>
      </w:pPr>
    </w:p>
    <w:p w:rsidR="00B45911" w:rsidRDefault="00B45911" w:rsidP="00B45911">
      <w:pPr>
        <w:rPr>
          <w:rFonts w:cs="Times New Roman"/>
          <w:szCs w:val="24"/>
          <w:lang w:val="sr-Cyrl-CS"/>
        </w:rPr>
      </w:pPr>
    </w:p>
    <w:p w:rsidR="00B45911" w:rsidRDefault="00B45911" w:rsidP="00B45911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 w:rsidR="00670594">
        <w:rPr>
          <w:rFonts w:cs="Times New Roman"/>
          <w:szCs w:val="24"/>
          <w:lang w:val="sr-Cyrl-CS"/>
        </w:rPr>
        <w:t xml:space="preserve"> </w:t>
      </w:r>
      <w:r w:rsidR="00670594" w:rsidRPr="00E231C8">
        <w:rPr>
          <w:rFonts w:cs="Times New Roman"/>
          <w:szCs w:val="24"/>
          <w:lang w:val="sr-Cyrl-RS"/>
        </w:rPr>
        <w:t>ПРЕДЛОГ ЗАКОНА О ЗАДУЖИВАЊУ РЕПУБЛИКЕ СРБИЈЕ КОД UNICREDIT BANK SRBIJA A.D. BEOGRAD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670594" w:rsidRDefault="00B45911" w:rsidP="00E93BEA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670594" w:rsidRDefault="00B45911" w:rsidP="00E93BEA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670594" w:rsidRPr="00E93BEA" w:rsidRDefault="000D461B" w:rsidP="00E93BEA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B45911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670594">
        <w:rPr>
          <w:rFonts w:cs="Times New Roman"/>
          <w:szCs w:val="24"/>
          <w:lang w:val="sr-Cyrl-RS"/>
        </w:rPr>
        <w:t xml:space="preserve"> </w:t>
      </w:r>
      <w:r w:rsidR="00670594" w:rsidRPr="00E231C8">
        <w:rPr>
          <w:rFonts w:cs="Times New Roman"/>
          <w:szCs w:val="24"/>
          <w:lang w:val="sr-Cyrl-RS"/>
        </w:rPr>
        <w:t>Предлог закона о задуживању Републике Србије код UniCredit Bank Srbija a.d. Beograd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 w:rsidR="00B45911">
        <w:rPr>
          <w:rFonts w:cs="Times New Roman"/>
          <w:szCs w:val="24"/>
        </w:rPr>
        <w:t>,</w:t>
      </w:r>
      <w:r w:rsidR="00B45911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B45911">
        <w:rPr>
          <w:rFonts w:cs="Times New Roman"/>
          <w:szCs w:val="24"/>
          <w:lang w:val="sr-Cyrl-CS"/>
        </w:rPr>
        <w:t xml:space="preserve"> следећи амандмани:</w:t>
      </w:r>
    </w:p>
    <w:p w:rsidR="00DA6F7D" w:rsidRDefault="00670594" w:rsidP="00E93BEA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 </w:t>
      </w:r>
      <w:r w:rsidRPr="00670594">
        <w:rPr>
          <w:lang w:val="sr-Cyrl-CS"/>
        </w:rPr>
        <w:t>-</w:t>
      </w:r>
      <w:r>
        <w:rPr>
          <w:lang w:val="sr-Cyrl-CS"/>
        </w:rPr>
        <w:t xml:space="preserve"> </w:t>
      </w:r>
      <w:r w:rsidR="00DA6F7D">
        <w:rPr>
          <w:lang w:val="sr-Cyrl-CS"/>
        </w:rPr>
        <w:t>на чла</w:t>
      </w:r>
      <w:bookmarkStart w:id="0" w:name="_GoBack"/>
      <w:bookmarkEnd w:id="0"/>
      <w:r w:rsidR="00DA6F7D">
        <w:rPr>
          <w:lang w:val="sr-Cyrl-CS"/>
        </w:rPr>
        <w:t xml:space="preserve">н 1. </w:t>
      </w:r>
      <w:r w:rsidR="00DA6F7D" w:rsidRPr="00670594">
        <w:rPr>
          <w:lang w:val="sr-Cyrl-CS"/>
        </w:rPr>
        <w:t>који су заједно поднели народни посланици</w:t>
      </w:r>
      <w:r w:rsidR="00DA6F7D">
        <w:rPr>
          <w:lang w:val="sr-Cyrl-CS"/>
        </w:rPr>
        <w:t xml:space="preserve"> Радомир Лазовић, Биљана Ђорђевић, Роберт Козма, Јелена Јеринић и Ђорђе Павићевић;</w:t>
      </w:r>
    </w:p>
    <w:p w:rsidR="000D461B" w:rsidRDefault="000D461B" w:rsidP="00E93BEA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- </w:t>
      </w:r>
      <w:r w:rsidRPr="000D461B">
        <w:rPr>
          <w:lang w:val="sr-Cyrl-CS"/>
        </w:rPr>
        <w:t>на члан 1.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1501A4" w:rsidRDefault="00DA6F7D" w:rsidP="000D461B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- </w:t>
      </w:r>
      <w:r w:rsidR="00670594" w:rsidRPr="00670594">
        <w:rPr>
          <w:lang w:val="sr-Cyrl-CS"/>
        </w:rPr>
        <w:t>на члан 1.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</w:t>
      </w:r>
      <w:r w:rsidR="00670594">
        <w:rPr>
          <w:lang w:val="sr-Cyrl-CS"/>
        </w:rPr>
        <w:t>а Несторовић и Милинка Николић;</w:t>
      </w:r>
    </w:p>
    <w:p w:rsidR="000D461B" w:rsidRDefault="000D461B" w:rsidP="000D461B">
      <w:pPr>
        <w:pStyle w:val="NoSpacing"/>
        <w:ind w:firstLine="720"/>
        <w:rPr>
          <w:lang w:val="sr-Cyrl-CS"/>
        </w:rPr>
      </w:pPr>
      <w:r w:rsidRPr="000D461B">
        <w:rPr>
          <w:lang w:val="sr-Cyrl-CS"/>
        </w:rPr>
        <w:t>- на члан 2.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670594" w:rsidRDefault="00670594" w:rsidP="00E93BEA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- на члан 2. </w:t>
      </w:r>
      <w:r w:rsidRPr="00670594">
        <w:rPr>
          <w:lang w:val="sr-Cyrl-CS"/>
        </w:rPr>
        <w:t>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</w:t>
      </w:r>
      <w:r>
        <w:rPr>
          <w:lang w:val="sr-Cyrl-CS"/>
        </w:rPr>
        <w:t>а Несторовић и Милинка Николић;</w:t>
      </w:r>
    </w:p>
    <w:p w:rsidR="000D461B" w:rsidRDefault="000D461B" w:rsidP="000D461B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- на члан 3. </w:t>
      </w:r>
      <w:r w:rsidRPr="00670594">
        <w:rPr>
          <w:lang w:val="sr-Cyrl-CS"/>
        </w:rPr>
        <w:t>који су заједно поднели народни посланици</w:t>
      </w:r>
      <w:r>
        <w:rPr>
          <w:lang w:val="sr-Cyrl-CS"/>
        </w:rPr>
        <w:t xml:space="preserve"> Радомир Лазовић, Биљана Ђорђевић, Роберт Козма, Јелена Јеринић и Ђорђе Павићевић</w:t>
      </w:r>
      <w:r>
        <w:rPr>
          <w:lang w:val="sr-Cyrl-CS"/>
        </w:rPr>
        <w:t>.</w:t>
      </w:r>
    </w:p>
    <w:p w:rsidR="000D461B" w:rsidRDefault="000D461B" w:rsidP="000D461B">
      <w:pPr>
        <w:pStyle w:val="NoSpacing"/>
        <w:ind w:firstLine="720"/>
        <w:rPr>
          <w:lang w:val="sr-Cyrl-CS"/>
        </w:rPr>
      </w:pPr>
      <w:r>
        <w:rPr>
          <w:lang w:val="sr-Cyrl-CS"/>
        </w:rPr>
        <w:lastRenderedPageBreak/>
        <w:t xml:space="preserve">2) </w:t>
      </w:r>
      <w:r w:rsidRPr="000D461B">
        <w:rPr>
          <w:lang w:val="sr-Cyrl-CS"/>
        </w:rPr>
        <w:t>Одбор је размотрио и сматра да нису у складу са чланом 196. став 4. Устава Републике Србије следећи амандмани:</w:t>
      </w:r>
    </w:p>
    <w:p w:rsidR="000D461B" w:rsidRDefault="000D461B" w:rsidP="000D461B">
      <w:pPr>
        <w:pStyle w:val="NoSpacing"/>
        <w:ind w:firstLine="720"/>
        <w:rPr>
          <w:lang w:val="sr-Cyrl-CS"/>
        </w:rPr>
      </w:pPr>
      <w:r w:rsidRPr="000D461B">
        <w:rPr>
          <w:lang w:val="sr-Cyrl-CS"/>
        </w:rPr>
        <w:t>- на члан 3.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</w:t>
      </w:r>
      <w:r>
        <w:rPr>
          <w:lang w:val="sr-Cyrl-CS"/>
        </w:rPr>
        <w:t>;</w:t>
      </w:r>
    </w:p>
    <w:p w:rsidR="00670594" w:rsidRDefault="00670594" w:rsidP="00E93BEA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- на члан 3. </w:t>
      </w:r>
      <w:r w:rsidRPr="00670594">
        <w:rPr>
          <w:lang w:val="sr-Cyrl-CS"/>
        </w:rPr>
        <w:t>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</w:t>
      </w:r>
      <w:r w:rsidR="000D461B">
        <w:rPr>
          <w:lang w:val="sr-Cyrl-CS"/>
        </w:rPr>
        <w:t>а Несторовић и Милинка Николић.</w:t>
      </w:r>
    </w:p>
    <w:p w:rsidR="000D461B" w:rsidRDefault="000D461B" w:rsidP="00E93BEA">
      <w:pPr>
        <w:pStyle w:val="NoSpacing"/>
        <w:ind w:firstLine="720"/>
        <w:rPr>
          <w:lang w:val="sr-Cyrl-CS"/>
        </w:rPr>
      </w:pPr>
    </w:p>
    <w:p w:rsidR="000D461B" w:rsidRDefault="000D461B" w:rsidP="00E93BEA">
      <w:pPr>
        <w:pStyle w:val="NoSpacing"/>
        <w:ind w:firstLine="720"/>
        <w:rPr>
          <w:lang w:val="sr-Cyrl-CS"/>
        </w:rPr>
      </w:pPr>
      <w:r>
        <w:rPr>
          <w:lang w:val="sr-Cyrl-CS"/>
        </w:rPr>
        <w:t xml:space="preserve">3) </w:t>
      </w:r>
      <w:r w:rsidRPr="000D461B">
        <w:rPr>
          <w:lang w:val="sr-Cyrl-CS"/>
        </w:rPr>
        <w:t>Одбор је на основу чл. 161. став 1. и 163. став 2. Пословника Народне скупштине, као непотпуне одбацио следеће амандмане: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4.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5.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6.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7.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8.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9.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10.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11.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E32964" w:rsidRPr="000D461B" w:rsidRDefault="00E32964" w:rsidP="00E32964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12. који су заједно поднели народни посланици Радмила Васић,  проф. др Тамара Миленковић Керковић, Бошко Обрадовић, Борко Пушкић, Милован Јаковљевић и мр Иван Костић;</w:t>
      </w:r>
    </w:p>
    <w:p w:rsidR="00B45911" w:rsidRPr="008D587C" w:rsidRDefault="00E32964" w:rsidP="008D587C">
      <w:pPr>
        <w:ind w:firstLine="720"/>
        <w:rPr>
          <w:rFonts w:eastAsia="Calibri" w:cs="Times New Roman"/>
          <w:color w:val="000000" w:themeColor="text1"/>
          <w:szCs w:val="24"/>
          <w:lang w:val="sr-Cyrl-RS"/>
        </w:rPr>
      </w:pPr>
      <w:r w:rsidRPr="000D461B">
        <w:rPr>
          <w:rFonts w:eastAsia="Calibri" w:cs="Times New Roman"/>
          <w:color w:val="000000" w:themeColor="text1"/>
          <w:szCs w:val="24"/>
          <w:lang w:val="sr-Cyrl-RS"/>
        </w:rPr>
        <w:t>- на члан 13. који су заједно поднели народни посланици Радмила Васић,  проф. др Тамара Миленковић Керковић, Бошко Обрадовић, Борко Пушкић, Мило</w:t>
      </w:r>
      <w:r w:rsidR="008D587C">
        <w:rPr>
          <w:rFonts w:eastAsia="Calibri" w:cs="Times New Roman"/>
          <w:color w:val="000000" w:themeColor="text1"/>
          <w:szCs w:val="24"/>
          <w:lang w:val="sr-Cyrl-RS"/>
        </w:rPr>
        <w:t>ван Јаковљевић и мр Иван Костић.</w:t>
      </w:r>
    </w:p>
    <w:p w:rsidR="00B45911" w:rsidRDefault="00B45911" w:rsidP="00B45911">
      <w:pPr>
        <w:rPr>
          <w:rFonts w:cs="Times New Roman"/>
          <w:szCs w:val="24"/>
          <w:lang w:val="sr-Cyrl-CS"/>
        </w:rPr>
      </w:pPr>
    </w:p>
    <w:p w:rsidR="00B45911" w:rsidRDefault="00B45911" w:rsidP="00B4591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B45911" w:rsidRDefault="00B45911" w:rsidP="00B45911">
      <w:pPr>
        <w:rPr>
          <w:rFonts w:cs="Times New Roman"/>
          <w:szCs w:val="24"/>
          <w:lang w:val="sr-Cyrl-CS"/>
        </w:rPr>
      </w:pPr>
    </w:p>
    <w:p w:rsidR="00B45911" w:rsidRDefault="00B45911" w:rsidP="00B45911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B45911" w:rsidRDefault="00B45911" w:rsidP="00B45911"/>
    <w:p w:rsidR="00B45911" w:rsidRDefault="00B45911" w:rsidP="00B45911"/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DFC"/>
    <w:multiLevelType w:val="hybridMultilevel"/>
    <w:tmpl w:val="985CA9CE"/>
    <w:lvl w:ilvl="0" w:tplc="6914935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6D3D2F"/>
    <w:multiLevelType w:val="hybridMultilevel"/>
    <w:tmpl w:val="C6B21CE2"/>
    <w:lvl w:ilvl="0" w:tplc="C108F3A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B50AC"/>
    <w:multiLevelType w:val="hybridMultilevel"/>
    <w:tmpl w:val="99F4C120"/>
    <w:lvl w:ilvl="0" w:tplc="DAA8EF7A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15146D"/>
    <w:multiLevelType w:val="hybridMultilevel"/>
    <w:tmpl w:val="1F822052"/>
    <w:lvl w:ilvl="0" w:tplc="CF16027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911"/>
    <w:rsid w:val="000D461B"/>
    <w:rsid w:val="001501A4"/>
    <w:rsid w:val="00486C7A"/>
    <w:rsid w:val="00670594"/>
    <w:rsid w:val="008D587C"/>
    <w:rsid w:val="00B35DF1"/>
    <w:rsid w:val="00B45911"/>
    <w:rsid w:val="00DA6F7D"/>
    <w:rsid w:val="00DC2953"/>
    <w:rsid w:val="00E32964"/>
    <w:rsid w:val="00E9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64E59"/>
  <w15:chartTrackingRefBased/>
  <w15:docId w15:val="{20D0F5F7-0FE4-49C2-9420-E6C461FA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91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B45911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70594"/>
    <w:pPr>
      <w:ind w:left="720"/>
      <w:contextualSpacing/>
    </w:pPr>
  </w:style>
  <w:style w:type="paragraph" w:styleId="NoSpacing">
    <w:name w:val="No Spacing"/>
    <w:uiPriority w:val="1"/>
    <w:qFormat/>
    <w:rsid w:val="00670594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7</cp:revision>
  <dcterms:created xsi:type="dcterms:W3CDTF">2023-10-23T12:11:00Z</dcterms:created>
  <dcterms:modified xsi:type="dcterms:W3CDTF">2023-10-24T09:29:00Z</dcterms:modified>
</cp:coreProperties>
</file>